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AAE230" w14:textId="04E79B52" w:rsidR="00C773B2" w:rsidRPr="00C773B2" w:rsidRDefault="000A749B" w:rsidP="00C773B2">
      <w:pPr>
        <w:pStyle w:val="Zkladntext"/>
        <w:spacing w:line="240" w:lineRule="atLeast"/>
        <w:ind w:left="360"/>
        <w:jc w:val="both"/>
        <w:rPr>
          <w:rFonts w:ascii="Arial" w:hAnsi="Arial" w:cs="Arial"/>
          <w:sz w:val="24"/>
          <w:szCs w:val="24"/>
          <w:lang w:val="sk-SK"/>
        </w:rPr>
      </w:pPr>
      <w:r>
        <w:rPr>
          <w:rFonts w:ascii="Arial" w:hAnsi="Arial" w:cs="Arial"/>
          <w:sz w:val="24"/>
          <w:szCs w:val="24"/>
          <w:lang w:val="sk-SK"/>
        </w:rPr>
        <w:t>Časť II.</w:t>
      </w:r>
    </w:p>
    <w:p w14:paraId="2CAAE231" w14:textId="24EF5F27" w:rsidR="00C773B2" w:rsidRPr="00C773B2" w:rsidRDefault="00C773B2" w:rsidP="00C773B2">
      <w:pPr>
        <w:pStyle w:val="Zkladntext"/>
        <w:spacing w:line="240" w:lineRule="atLeast"/>
        <w:ind w:left="360"/>
        <w:jc w:val="both"/>
        <w:rPr>
          <w:rFonts w:ascii="Arial" w:hAnsi="Arial" w:cs="Arial"/>
          <w:sz w:val="24"/>
          <w:szCs w:val="24"/>
          <w:lang w:val="sk-SK"/>
        </w:rPr>
      </w:pPr>
      <w:r w:rsidRPr="00C773B2">
        <w:rPr>
          <w:rFonts w:ascii="Arial" w:hAnsi="Arial" w:cs="Arial"/>
          <w:sz w:val="24"/>
          <w:szCs w:val="24"/>
          <w:lang w:val="sk-SK"/>
        </w:rPr>
        <w:t xml:space="preserve">Číslo položky – </w:t>
      </w:r>
      <w:r w:rsidR="000A749B">
        <w:rPr>
          <w:rFonts w:ascii="Arial" w:hAnsi="Arial" w:cs="Arial"/>
          <w:sz w:val="24"/>
          <w:szCs w:val="24"/>
          <w:lang w:val="sk-SK"/>
        </w:rPr>
        <w:t>6</w:t>
      </w:r>
    </w:p>
    <w:p w14:paraId="2CAAE232" w14:textId="77777777" w:rsidR="003E3DF3" w:rsidRDefault="003E3DF3" w:rsidP="00C773B2">
      <w:pPr>
        <w:pStyle w:val="Zkladntext"/>
        <w:spacing w:line="240" w:lineRule="atLeast"/>
        <w:ind w:left="360"/>
        <w:jc w:val="both"/>
        <w:rPr>
          <w:rFonts w:ascii="Arial" w:hAnsi="Arial" w:cs="Arial"/>
          <w:sz w:val="24"/>
          <w:szCs w:val="24"/>
          <w:lang w:val="sk-SK"/>
        </w:rPr>
      </w:pPr>
    </w:p>
    <w:p w14:paraId="2CAAE233" w14:textId="77777777" w:rsidR="003E3DF3" w:rsidRDefault="00C773B2" w:rsidP="00C773B2">
      <w:pPr>
        <w:pStyle w:val="Zkladntext"/>
        <w:spacing w:line="240" w:lineRule="atLeast"/>
        <w:ind w:left="360"/>
        <w:jc w:val="both"/>
        <w:rPr>
          <w:rFonts w:ascii="Arial" w:hAnsi="Arial" w:cs="Arial"/>
          <w:sz w:val="24"/>
          <w:szCs w:val="24"/>
          <w:lang w:val="sk-SK"/>
        </w:rPr>
      </w:pPr>
      <w:r w:rsidRPr="003E3DF3">
        <w:rPr>
          <w:rFonts w:ascii="Arial" w:hAnsi="Arial" w:cs="Arial"/>
          <w:b/>
          <w:sz w:val="24"/>
          <w:szCs w:val="24"/>
          <w:lang w:val="sk-SK"/>
        </w:rPr>
        <w:t xml:space="preserve">Názov zariadenia : </w:t>
      </w:r>
      <w:r>
        <w:rPr>
          <w:rFonts w:ascii="Arial" w:hAnsi="Arial" w:cs="Arial"/>
          <w:sz w:val="24"/>
          <w:szCs w:val="24"/>
          <w:lang w:val="sk-SK"/>
        </w:rPr>
        <w:t xml:space="preserve">  </w:t>
      </w:r>
      <w:r w:rsidR="005D5F3D" w:rsidRPr="005D5F3D">
        <w:rPr>
          <w:rFonts w:ascii="Arial" w:hAnsi="Arial" w:cs="Arial"/>
          <w:sz w:val="24"/>
          <w:szCs w:val="24"/>
          <w:lang w:val="sk-SK"/>
        </w:rPr>
        <w:t>upgrade existujúceho ICP MS Agilent 7900</w:t>
      </w:r>
    </w:p>
    <w:p w14:paraId="2CAAE234" w14:textId="77777777" w:rsidR="005D5F3D" w:rsidRDefault="005D5F3D" w:rsidP="00C773B2">
      <w:pPr>
        <w:pStyle w:val="Zkladntext"/>
        <w:spacing w:line="240" w:lineRule="atLeast"/>
        <w:ind w:left="360"/>
        <w:jc w:val="both"/>
        <w:rPr>
          <w:rFonts w:ascii="Arial" w:hAnsi="Arial" w:cs="Arial"/>
          <w:sz w:val="24"/>
          <w:szCs w:val="24"/>
          <w:lang w:val="sk-SK"/>
        </w:rPr>
      </w:pPr>
    </w:p>
    <w:p w14:paraId="2CAAE235" w14:textId="77777777" w:rsidR="00C773B2" w:rsidRPr="003E3DF3" w:rsidRDefault="00C773B2" w:rsidP="00C773B2">
      <w:pPr>
        <w:pStyle w:val="Zkladntext"/>
        <w:spacing w:line="240" w:lineRule="atLeast"/>
        <w:ind w:left="360"/>
        <w:jc w:val="both"/>
        <w:rPr>
          <w:rFonts w:ascii="Arial" w:hAnsi="Arial" w:cs="Arial"/>
          <w:b/>
          <w:sz w:val="24"/>
          <w:szCs w:val="24"/>
          <w:lang w:val="sk-SK"/>
        </w:rPr>
      </w:pPr>
      <w:r w:rsidRPr="003E3DF3">
        <w:rPr>
          <w:rFonts w:ascii="Arial" w:hAnsi="Arial" w:cs="Arial"/>
          <w:b/>
          <w:sz w:val="24"/>
          <w:szCs w:val="24"/>
          <w:lang w:val="sk-SK"/>
        </w:rPr>
        <w:t>Základný popis zariadenia</w:t>
      </w:r>
    </w:p>
    <w:p w14:paraId="2CAAE236" w14:textId="77777777" w:rsidR="005D5F3D" w:rsidRDefault="005D5F3D" w:rsidP="005D5F3D">
      <w:pPr>
        <w:pStyle w:val="Zkladntext"/>
        <w:spacing w:line="240" w:lineRule="atLeast"/>
        <w:ind w:left="360"/>
        <w:jc w:val="both"/>
        <w:rPr>
          <w:rFonts w:ascii="Arial" w:hAnsi="Arial" w:cs="Arial"/>
          <w:sz w:val="24"/>
          <w:szCs w:val="24"/>
          <w:lang w:val="sk-SK"/>
        </w:rPr>
      </w:pPr>
      <w:r w:rsidRPr="005D5F3D">
        <w:rPr>
          <w:rFonts w:ascii="Arial" w:hAnsi="Arial" w:cs="Arial"/>
          <w:sz w:val="24"/>
          <w:szCs w:val="24"/>
          <w:lang w:val="sk-SK"/>
        </w:rPr>
        <w:t>softvérový a hardvérový upgrade existujúceho ICP MS Agilent 7900 na najnovšiu verziu pracujúcu pod OS Win 10 a viac spolu so</w:t>
      </w:r>
      <w:r>
        <w:rPr>
          <w:rFonts w:ascii="Arial" w:hAnsi="Arial" w:cs="Arial"/>
          <w:sz w:val="24"/>
          <w:szCs w:val="24"/>
          <w:lang w:val="sk-SK"/>
        </w:rPr>
        <w:t xml:space="preserve"> </w:t>
      </w:r>
      <w:r w:rsidRPr="005D5F3D">
        <w:rPr>
          <w:rFonts w:ascii="Arial" w:hAnsi="Arial" w:cs="Arial"/>
          <w:sz w:val="24"/>
          <w:szCs w:val="24"/>
          <w:lang w:val="sk-SK"/>
        </w:rPr>
        <w:t>softvérovým rozšírením o meranie nanočastíc metódou "single nanoparticle"</w:t>
      </w:r>
      <w:r>
        <w:rPr>
          <w:rFonts w:ascii="Arial" w:hAnsi="Arial" w:cs="Arial"/>
          <w:sz w:val="24"/>
          <w:szCs w:val="24"/>
          <w:lang w:val="sk-SK"/>
        </w:rPr>
        <w:t>.</w:t>
      </w:r>
    </w:p>
    <w:p w14:paraId="2CAAE237" w14:textId="77777777" w:rsidR="005D5F3D" w:rsidRPr="00C773B2" w:rsidRDefault="005D5F3D" w:rsidP="005D5F3D">
      <w:pPr>
        <w:pStyle w:val="Zkladntext"/>
        <w:spacing w:line="240" w:lineRule="atLeast"/>
        <w:ind w:left="360"/>
        <w:jc w:val="both"/>
        <w:rPr>
          <w:rFonts w:ascii="Arial" w:hAnsi="Arial" w:cs="Arial"/>
          <w:sz w:val="24"/>
          <w:szCs w:val="24"/>
          <w:lang w:val="sk-SK"/>
        </w:rPr>
      </w:pPr>
    </w:p>
    <w:p w14:paraId="2CAAE238" w14:textId="77777777" w:rsidR="00C773B2" w:rsidRDefault="00C773B2" w:rsidP="00670965">
      <w:pPr>
        <w:pStyle w:val="Zkladntext"/>
        <w:spacing w:line="240" w:lineRule="atLeast"/>
        <w:jc w:val="both"/>
        <w:rPr>
          <w:rFonts w:ascii="Arial" w:hAnsi="Arial" w:cs="Arial"/>
          <w:b/>
          <w:sz w:val="24"/>
          <w:szCs w:val="24"/>
          <w:lang w:val="sk-SK"/>
        </w:rPr>
      </w:pPr>
      <w:r w:rsidRPr="00670965">
        <w:rPr>
          <w:rFonts w:ascii="Arial" w:hAnsi="Arial" w:cs="Arial"/>
          <w:b/>
          <w:sz w:val="24"/>
          <w:szCs w:val="24"/>
          <w:lang w:val="sk-SK"/>
        </w:rPr>
        <w:t xml:space="preserve">Požadovaná </w:t>
      </w:r>
      <w:r w:rsidR="003E3DF3" w:rsidRPr="00670965">
        <w:rPr>
          <w:rFonts w:ascii="Arial" w:hAnsi="Arial" w:cs="Arial"/>
          <w:b/>
          <w:sz w:val="24"/>
          <w:szCs w:val="24"/>
          <w:lang w:val="sk-SK"/>
        </w:rPr>
        <w:t xml:space="preserve">minimálna </w:t>
      </w:r>
      <w:r w:rsidRPr="00670965">
        <w:rPr>
          <w:rFonts w:ascii="Arial" w:hAnsi="Arial" w:cs="Arial"/>
          <w:b/>
          <w:sz w:val="24"/>
          <w:szCs w:val="24"/>
          <w:lang w:val="sk-SK"/>
        </w:rPr>
        <w:t>technická špecifikácia</w:t>
      </w:r>
    </w:p>
    <w:p w14:paraId="2CAAE239" w14:textId="77777777" w:rsidR="00C773B2" w:rsidRPr="00C773B2" w:rsidRDefault="00C773B2" w:rsidP="00C773B2">
      <w:pPr>
        <w:pStyle w:val="Zkladntext"/>
        <w:spacing w:line="240" w:lineRule="atLeast"/>
        <w:ind w:left="360"/>
        <w:jc w:val="both"/>
        <w:rPr>
          <w:rFonts w:ascii="Arial" w:hAnsi="Arial" w:cs="Arial"/>
          <w:b/>
          <w:sz w:val="24"/>
          <w:szCs w:val="24"/>
          <w:lang w:val="sk-SK"/>
        </w:rPr>
      </w:pPr>
    </w:p>
    <w:p w14:paraId="2CAAE23A" w14:textId="77777777" w:rsidR="00C773B2" w:rsidRDefault="00670965" w:rsidP="00670965">
      <w:pPr>
        <w:pStyle w:val="Zkladntext"/>
        <w:numPr>
          <w:ilvl w:val="0"/>
          <w:numId w:val="1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 w:rsidRPr="00670965">
        <w:rPr>
          <w:rFonts w:ascii="Arial" w:hAnsi="Arial" w:cs="Arial"/>
          <w:sz w:val="24"/>
          <w:szCs w:val="24"/>
          <w:lang w:val="sk-SK"/>
        </w:rPr>
        <w:t>ICP-MS MassHunter Software</w:t>
      </w:r>
      <w:r w:rsidR="00C773B2" w:rsidRPr="00C773B2">
        <w:rPr>
          <w:rFonts w:ascii="Arial" w:hAnsi="Arial" w:cs="Arial"/>
          <w:sz w:val="24"/>
          <w:szCs w:val="24"/>
          <w:lang w:val="sk-SK"/>
        </w:rPr>
        <w:t>.</w:t>
      </w:r>
    </w:p>
    <w:p w14:paraId="2CAAE23B" w14:textId="77777777" w:rsidR="00720820" w:rsidRDefault="00670965" w:rsidP="00670965">
      <w:pPr>
        <w:pStyle w:val="Zkladntext"/>
        <w:numPr>
          <w:ilvl w:val="0"/>
          <w:numId w:val="1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 w:rsidRPr="00670965">
        <w:rPr>
          <w:rFonts w:ascii="Arial" w:hAnsi="Arial" w:cs="Arial"/>
          <w:sz w:val="24"/>
          <w:szCs w:val="24"/>
          <w:lang w:val="sk-SK"/>
        </w:rPr>
        <w:t>Upgrade licen</w:t>
      </w:r>
      <w:r>
        <w:rPr>
          <w:rFonts w:ascii="Arial" w:hAnsi="Arial" w:cs="Arial"/>
          <w:sz w:val="24"/>
          <w:szCs w:val="24"/>
          <w:lang w:val="sk-SK"/>
        </w:rPr>
        <w:t>cie pre Agilent</w:t>
      </w:r>
      <w:r w:rsidRPr="00670965">
        <w:rPr>
          <w:rFonts w:ascii="Arial" w:hAnsi="Arial" w:cs="Arial"/>
          <w:sz w:val="24"/>
          <w:szCs w:val="24"/>
          <w:lang w:val="sk-SK"/>
        </w:rPr>
        <w:t xml:space="preserve"> 7900</w:t>
      </w:r>
      <w:r w:rsidR="00720820">
        <w:rPr>
          <w:rFonts w:ascii="Arial" w:hAnsi="Arial" w:cs="Arial"/>
          <w:sz w:val="24"/>
          <w:szCs w:val="24"/>
          <w:lang w:val="sk-SK"/>
        </w:rPr>
        <w:t>.</w:t>
      </w:r>
    </w:p>
    <w:p w14:paraId="2CAAE23C" w14:textId="77777777" w:rsidR="00670965" w:rsidRPr="00670965" w:rsidRDefault="00670965" w:rsidP="00670965">
      <w:pPr>
        <w:pStyle w:val="Zkladntext"/>
        <w:numPr>
          <w:ilvl w:val="1"/>
          <w:numId w:val="1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 w:rsidRPr="00670965">
        <w:rPr>
          <w:rFonts w:ascii="Arial" w:hAnsi="Arial" w:cs="Arial"/>
          <w:sz w:val="24"/>
          <w:szCs w:val="24"/>
          <w:lang w:val="sk-SK"/>
        </w:rPr>
        <w:t>spolu so softvérovým rozšírením o meranie nanočastíc metódou "single nanoparticle"</w:t>
      </w:r>
      <w:r>
        <w:rPr>
          <w:rFonts w:ascii="Arial" w:hAnsi="Arial" w:cs="Arial"/>
          <w:sz w:val="24"/>
          <w:szCs w:val="24"/>
          <w:lang w:val="sk-SK"/>
        </w:rPr>
        <w:t xml:space="preserve">  a v FF móde</w:t>
      </w:r>
    </w:p>
    <w:p w14:paraId="2CAAE23D" w14:textId="77777777" w:rsidR="00670965" w:rsidRDefault="00670965" w:rsidP="00670965">
      <w:pPr>
        <w:pStyle w:val="Zkladntext"/>
        <w:numPr>
          <w:ilvl w:val="0"/>
          <w:numId w:val="1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 w:rsidRPr="00670965">
        <w:rPr>
          <w:rFonts w:ascii="Arial" w:hAnsi="Arial" w:cs="Arial"/>
          <w:sz w:val="24"/>
          <w:szCs w:val="24"/>
          <w:lang w:val="sk-SK"/>
        </w:rPr>
        <w:t xml:space="preserve">Horák, kremenný 1,5 mm kužeľ pre ICP-MS. </w:t>
      </w:r>
    </w:p>
    <w:p w14:paraId="2CAAE23E" w14:textId="77777777" w:rsidR="00670965" w:rsidRDefault="00670965" w:rsidP="00670965">
      <w:pPr>
        <w:pStyle w:val="Zkladntext"/>
        <w:numPr>
          <w:ilvl w:val="0"/>
          <w:numId w:val="1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 w:rsidRPr="00670965">
        <w:rPr>
          <w:rFonts w:ascii="Arial" w:hAnsi="Arial" w:cs="Arial"/>
          <w:sz w:val="24"/>
          <w:szCs w:val="24"/>
          <w:lang w:val="sk-SK"/>
        </w:rPr>
        <w:t>Kužeľ pre ICP-MS série 7700/8800 pre použitie s organickými rozpúšťadlami.</w:t>
      </w:r>
    </w:p>
    <w:p w14:paraId="2CAAE23F" w14:textId="77777777" w:rsidR="00C773B2" w:rsidRPr="00670965" w:rsidRDefault="00670965" w:rsidP="00670965">
      <w:pPr>
        <w:pStyle w:val="Zkladntext"/>
        <w:numPr>
          <w:ilvl w:val="0"/>
          <w:numId w:val="1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>
        <w:rPr>
          <w:rFonts w:ascii="Arial" w:hAnsi="Arial" w:cs="Arial"/>
          <w:sz w:val="24"/>
          <w:szCs w:val="24"/>
          <w:lang w:val="sk-SK"/>
        </w:rPr>
        <w:t xml:space="preserve">Upgrade riadiacej jednotky na základe požiadaviek </w:t>
      </w:r>
      <w:r w:rsidRPr="00670965">
        <w:rPr>
          <w:rFonts w:ascii="Arial" w:hAnsi="Arial" w:cs="Arial"/>
          <w:sz w:val="24"/>
          <w:szCs w:val="24"/>
          <w:lang w:val="sk-SK"/>
        </w:rPr>
        <w:t>ICP-MS MassHunter Software</w:t>
      </w:r>
      <w:r>
        <w:rPr>
          <w:rFonts w:ascii="Arial" w:hAnsi="Arial" w:cs="Arial"/>
          <w:sz w:val="24"/>
          <w:szCs w:val="24"/>
          <w:lang w:val="sk-SK"/>
        </w:rPr>
        <w:t xml:space="preserve"> na jej minimálnu konfiguráciu. v súvislosti s no</w:t>
      </w:r>
      <w:r w:rsidR="00C773B2" w:rsidRPr="00670965">
        <w:rPr>
          <w:rFonts w:ascii="Arial" w:hAnsi="Arial" w:cs="Arial"/>
          <w:sz w:val="24"/>
          <w:szCs w:val="24"/>
          <w:lang w:val="sk-SK"/>
        </w:rPr>
        <w:t xml:space="preserve"> </w:t>
      </w:r>
    </w:p>
    <w:p w14:paraId="2CAAE240" w14:textId="77777777" w:rsidR="00214EF7" w:rsidRDefault="00214EF7" w:rsidP="00214EF7">
      <w:pPr>
        <w:pStyle w:val="Zkladntext"/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</w:p>
    <w:p w14:paraId="2CAAE241" w14:textId="77777777" w:rsidR="00214EF7" w:rsidRDefault="00214EF7" w:rsidP="00214EF7">
      <w:pPr>
        <w:pStyle w:val="Zkladntext"/>
        <w:spacing w:line="240" w:lineRule="atLeast"/>
        <w:jc w:val="both"/>
        <w:rPr>
          <w:rFonts w:ascii="Arial" w:hAnsi="Arial" w:cs="Arial"/>
          <w:b/>
          <w:sz w:val="24"/>
          <w:szCs w:val="24"/>
          <w:lang w:val="sk-SK"/>
        </w:rPr>
      </w:pPr>
      <w:r w:rsidRPr="00214EF7">
        <w:rPr>
          <w:rFonts w:ascii="Arial" w:hAnsi="Arial" w:cs="Arial"/>
          <w:b/>
          <w:sz w:val="24"/>
          <w:szCs w:val="24"/>
          <w:lang w:val="sk-SK"/>
        </w:rPr>
        <w:t>Doprava na miesto inštalácie, inštalácia  a</w:t>
      </w:r>
      <w:r>
        <w:rPr>
          <w:rFonts w:ascii="Arial" w:hAnsi="Arial" w:cs="Arial"/>
          <w:b/>
          <w:sz w:val="24"/>
          <w:szCs w:val="24"/>
          <w:lang w:val="sk-SK"/>
        </w:rPr>
        <w:t> </w:t>
      </w:r>
      <w:r w:rsidRPr="00214EF7">
        <w:rPr>
          <w:rFonts w:ascii="Arial" w:hAnsi="Arial" w:cs="Arial"/>
          <w:b/>
          <w:sz w:val="24"/>
          <w:szCs w:val="24"/>
          <w:lang w:val="sk-SK"/>
        </w:rPr>
        <w:t>dokumentácia</w:t>
      </w:r>
    </w:p>
    <w:p w14:paraId="2CAAE242" w14:textId="77777777" w:rsidR="003E3DF3" w:rsidRDefault="00214EF7" w:rsidP="003E3DF3">
      <w:pPr>
        <w:pStyle w:val="Zkladntext"/>
        <w:numPr>
          <w:ilvl w:val="0"/>
          <w:numId w:val="1"/>
        </w:numPr>
        <w:spacing w:line="240" w:lineRule="atLeast"/>
        <w:jc w:val="both"/>
        <w:rPr>
          <w:rFonts w:ascii="Arial" w:hAnsi="Arial" w:cs="Arial"/>
          <w:b/>
          <w:sz w:val="24"/>
          <w:szCs w:val="24"/>
          <w:lang w:val="sk-SK"/>
        </w:rPr>
      </w:pPr>
      <w:r w:rsidRPr="003E3DF3">
        <w:rPr>
          <w:rFonts w:ascii="Arial" w:hAnsi="Arial" w:cs="Arial"/>
          <w:sz w:val="24"/>
          <w:szCs w:val="24"/>
          <w:lang w:val="sk-SK"/>
        </w:rPr>
        <w:t xml:space="preserve">Zariadenie </w:t>
      </w:r>
      <w:r w:rsidR="003E3DF3" w:rsidRPr="003E3DF3">
        <w:rPr>
          <w:rFonts w:ascii="Arial" w:hAnsi="Arial" w:cs="Arial"/>
          <w:sz w:val="24"/>
          <w:szCs w:val="24"/>
          <w:lang w:val="sk-SK"/>
        </w:rPr>
        <w:t>musí</w:t>
      </w:r>
      <w:r w:rsidRPr="003E3DF3">
        <w:rPr>
          <w:rFonts w:ascii="Arial" w:hAnsi="Arial" w:cs="Arial"/>
          <w:sz w:val="24"/>
          <w:szCs w:val="24"/>
          <w:lang w:val="sk-SK"/>
        </w:rPr>
        <w:t xml:space="preserve"> byť </w:t>
      </w:r>
      <w:r w:rsidR="003E3DF3" w:rsidRPr="003E3DF3">
        <w:rPr>
          <w:rFonts w:ascii="Arial" w:hAnsi="Arial" w:cs="Arial"/>
          <w:sz w:val="24"/>
          <w:szCs w:val="24"/>
          <w:lang w:val="sk-SK"/>
        </w:rPr>
        <w:t>dodané</w:t>
      </w:r>
      <w:r w:rsidRPr="003E3DF3">
        <w:rPr>
          <w:rFonts w:ascii="Arial" w:hAnsi="Arial" w:cs="Arial"/>
          <w:sz w:val="24"/>
          <w:szCs w:val="24"/>
          <w:lang w:val="sk-SK"/>
        </w:rPr>
        <w:t xml:space="preserve"> na miesto inštalácie, odborne nainštalované.</w:t>
      </w:r>
    </w:p>
    <w:p w14:paraId="2CAAE243" w14:textId="77777777" w:rsidR="00670965" w:rsidRPr="00670965" w:rsidRDefault="003E3DF3" w:rsidP="00670965">
      <w:pPr>
        <w:pStyle w:val="Zkladntext"/>
        <w:numPr>
          <w:ilvl w:val="0"/>
          <w:numId w:val="1"/>
        </w:numPr>
        <w:spacing w:line="240" w:lineRule="atLeast"/>
        <w:jc w:val="both"/>
        <w:rPr>
          <w:rFonts w:ascii="Arial" w:hAnsi="Arial" w:cs="Arial"/>
          <w:b/>
          <w:sz w:val="24"/>
          <w:szCs w:val="24"/>
          <w:lang w:val="sk-SK"/>
        </w:rPr>
      </w:pPr>
      <w:r w:rsidRPr="00670965">
        <w:rPr>
          <w:rFonts w:ascii="Arial" w:hAnsi="Arial" w:cs="Arial"/>
          <w:sz w:val="24"/>
          <w:szCs w:val="24"/>
          <w:lang w:val="sk-SK"/>
        </w:rPr>
        <w:t xml:space="preserve">Dodávateľ musí zabezpečiť odborné zaškolenie obsluhy </w:t>
      </w:r>
      <w:r w:rsidR="00670965" w:rsidRPr="00670965">
        <w:rPr>
          <w:rFonts w:ascii="Arial" w:hAnsi="Arial" w:cs="Arial"/>
          <w:sz w:val="24"/>
          <w:szCs w:val="24"/>
          <w:lang w:val="sk-SK"/>
        </w:rPr>
        <w:t>upgrade existujúceho ICP MS Agilent 7900</w:t>
      </w:r>
      <w:r w:rsidR="00670965">
        <w:rPr>
          <w:rFonts w:ascii="Arial" w:hAnsi="Arial" w:cs="Arial"/>
          <w:sz w:val="24"/>
          <w:szCs w:val="24"/>
          <w:lang w:val="sk-SK"/>
        </w:rPr>
        <w:t>.</w:t>
      </w:r>
    </w:p>
    <w:p w14:paraId="37A99C0B" w14:textId="77777777" w:rsidR="00855EB6" w:rsidRDefault="00855EB6" w:rsidP="00855EB6">
      <w:pPr>
        <w:pStyle w:val="Zkladntext"/>
        <w:numPr>
          <w:ilvl w:val="0"/>
          <w:numId w:val="2"/>
        </w:numPr>
        <w:spacing w:line="240" w:lineRule="atLeast"/>
        <w:jc w:val="both"/>
        <w:rPr>
          <w:rFonts w:ascii="Arial" w:hAnsi="Arial" w:cs="Arial"/>
          <w:b/>
          <w:sz w:val="24"/>
          <w:szCs w:val="24"/>
          <w:lang w:val="sk-SK"/>
        </w:rPr>
      </w:pPr>
      <w:r>
        <w:rPr>
          <w:rFonts w:ascii="Arial" w:hAnsi="Arial" w:cs="Arial"/>
          <w:sz w:val="24"/>
          <w:szCs w:val="24"/>
          <w:lang w:val="sk-SK"/>
        </w:rPr>
        <w:t>Súčasťou dodávky musí byť aj podrobný návod na použitie v slovenskom, českom, alebo anglickom jazyku.</w:t>
      </w:r>
    </w:p>
    <w:p w14:paraId="2CAAE245" w14:textId="77777777" w:rsidR="00C773B2" w:rsidRPr="00B02835" w:rsidRDefault="00C773B2" w:rsidP="00C773B2">
      <w:pPr>
        <w:pStyle w:val="Zkladntext"/>
        <w:spacing w:line="240" w:lineRule="atLeast"/>
        <w:ind w:left="360"/>
        <w:jc w:val="both"/>
        <w:rPr>
          <w:rFonts w:ascii="Arial" w:hAnsi="Arial" w:cs="Arial"/>
          <w:sz w:val="24"/>
          <w:szCs w:val="24"/>
          <w:lang w:val="sk-SK"/>
        </w:rPr>
      </w:pPr>
    </w:p>
    <w:p w14:paraId="2CAAE246" w14:textId="77777777" w:rsidR="00C773B2" w:rsidRPr="003E3DF3" w:rsidRDefault="00C773B2" w:rsidP="003E3DF3">
      <w:pPr>
        <w:pStyle w:val="Zkladntext"/>
        <w:spacing w:line="240" w:lineRule="atLeast"/>
        <w:jc w:val="both"/>
        <w:rPr>
          <w:rFonts w:ascii="Arial" w:hAnsi="Arial" w:cs="Arial"/>
          <w:b/>
          <w:sz w:val="24"/>
          <w:szCs w:val="24"/>
          <w:lang w:val="sk-SK"/>
        </w:rPr>
      </w:pPr>
      <w:r w:rsidRPr="003E3DF3">
        <w:rPr>
          <w:rFonts w:ascii="Arial" w:hAnsi="Arial" w:cs="Arial"/>
          <w:b/>
          <w:sz w:val="24"/>
          <w:szCs w:val="24"/>
          <w:lang w:val="sk-SK"/>
        </w:rPr>
        <w:t>Záruka, servis a podpora</w:t>
      </w:r>
    </w:p>
    <w:p w14:paraId="2CAAE247" w14:textId="77777777" w:rsidR="00C773B2" w:rsidRPr="00B02835" w:rsidRDefault="00C773B2" w:rsidP="00C773B2">
      <w:pPr>
        <w:pStyle w:val="Zkladntext"/>
        <w:spacing w:line="240" w:lineRule="atLeast"/>
        <w:ind w:left="360"/>
        <w:jc w:val="both"/>
        <w:rPr>
          <w:rFonts w:ascii="Arial" w:hAnsi="Arial" w:cs="Arial"/>
          <w:sz w:val="24"/>
          <w:szCs w:val="24"/>
          <w:lang w:val="sk-SK"/>
        </w:rPr>
      </w:pPr>
    </w:p>
    <w:p w14:paraId="2CAAE248" w14:textId="4E47B22A" w:rsidR="00607125" w:rsidRPr="00607125" w:rsidRDefault="00607125" w:rsidP="00607125">
      <w:pPr>
        <w:pStyle w:val="Zkladntext"/>
        <w:numPr>
          <w:ilvl w:val="0"/>
          <w:numId w:val="1"/>
        </w:numPr>
        <w:spacing w:line="240" w:lineRule="atLeast"/>
        <w:jc w:val="both"/>
      </w:pPr>
      <w:r w:rsidRPr="00607125">
        <w:rPr>
          <w:rFonts w:ascii="Arial" w:hAnsi="Arial" w:cs="Arial"/>
          <w:sz w:val="24"/>
          <w:szCs w:val="24"/>
          <w:lang w:val="sk-SK"/>
        </w:rPr>
        <w:t>Zariadenie musí byť dodané so záručnou dobou 24 mesiacov</w:t>
      </w:r>
      <w:r w:rsidR="005B5C70">
        <w:rPr>
          <w:rFonts w:ascii="Arial" w:hAnsi="Arial" w:cs="Arial"/>
          <w:sz w:val="24"/>
          <w:szCs w:val="24"/>
          <w:lang w:val="sk-SK"/>
        </w:rPr>
        <w:t>.</w:t>
      </w:r>
    </w:p>
    <w:p w14:paraId="2CAAE249" w14:textId="77777777" w:rsidR="00307F89" w:rsidRDefault="003E3DF3" w:rsidP="00607125">
      <w:pPr>
        <w:pStyle w:val="Zkladntext"/>
        <w:numPr>
          <w:ilvl w:val="0"/>
          <w:numId w:val="1"/>
        </w:numPr>
        <w:spacing w:line="240" w:lineRule="atLeast"/>
        <w:jc w:val="both"/>
      </w:pPr>
      <w:r w:rsidRPr="00670965">
        <w:rPr>
          <w:rFonts w:ascii="Arial" w:hAnsi="Arial" w:cs="Arial"/>
          <w:sz w:val="24"/>
          <w:szCs w:val="24"/>
          <w:lang w:val="sk-SK"/>
        </w:rPr>
        <w:t>D</w:t>
      </w:r>
      <w:r w:rsidR="00C773B2" w:rsidRPr="00670965">
        <w:rPr>
          <w:rFonts w:ascii="Arial" w:hAnsi="Arial" w:cs="Arial"/>
          <w:sz w:val="24"/>
          <w:szCs w:val="24"/>
          <w:lang w:val="sk-SK"/>
        </w:rPr>
        <w:t>odávateľ musí</w:t>
      </w:r>
      <w:r w:rsidRPr="00670965">
        <w:rPr>
          <w:rFonts w:ascii="Arial" w:hAnsi="Arial" w:cs="Arial"/>
          <w:sz w:val="24"/>
          <w:szCs w:val="24"/>
          <w:lang w:val="sk-SK"/>
        </w:rPr>
        <w:t xml:space="preserve"> zabezpečiť </w:t>
      </w:r>
      <w:r w:rsidR="00C773B2" w:rsidRPr="00670965">
        <w:rPr>
          <w:rFonts w:ascii="Arial" w:hAnsi="Arial" w:cs="Arial"/>
          <w:sz w:val="24"/>
          <w:szCs w:val="24"/>
          <w:lang w:val="sk-SK"/>
        </w:rPr>
        <w:t xml:space="preserve">servisného technika so skúsenosťami so servisom ponúkaného </w:t>
      </w:r>
      <w:r w:rsidR="00670965" w:rsidRPr="00670965">
        <w:rPr>
          <w:rFonts w:ascii="Arial" w:hAnsi="Arial" w:cs="Arial"/>
          <w:sz w:val="24"/>
          <w:szCs w:val="24"/>
          <w:lang w:val="sk-SK"/>
        </w:rPr>
        <w:t>upgrad</w:t>
      </w:r>
      <w:r w:rsidR="00607125">
        <w:rPr>
          <w:rFonts w:ascii="Arial" w:hAnsi="Arial" w:cs="Arial"/>
          <w:sz w:val="24"/>
          <w:szCs w:val="24"/>
          <w:lang w:val="sk-SK"/>
        </w:rPr>
        <w:t>u na</w:t>
      </w:r>
      <w:r w:rsidR="00670965" w:rsidRPr="00670965">
        <w:rPr>
          <w:rFonts w:ascii="Arial" w:hAnsi="Arial" w:cs="Arial"/>
          <w:sz w:val="24"/>
          <w:szCs w:val="24"/>
          <w:lang w:val="sk-SK"/>
        </w:rPr>
        <w:t xml:space="preserve"> existujúc</w:t>
      </w:r>
      <w:r w:rsidR="00607125">
        <w:rPr>
          <w:rFonts w:ascii="Arial" w:hAnsi="Arial" w:cs="Arial"/>
          <w:sz w:val="24"/>
          <w:szCs w:val="24"/>
          <w:lang w:val="sk-SK"/>
        </w:rPr>
        <w:t>i</w:t>
      </w:r>
      <w:r w:rsidR="00670965" w:rsidRPr="00670965">
        <w:rPr>
          <w:rFonts w:ascii="Arial" w:hAnsi="Arial" w:cs="Arial"/>
          <w:sz w:val="24"/>
          <w:szCs w:val="24"/>
          <w:lang w:val="sk-SK"/>
        </w:rPr>
        <w:t xml:space="preserve"> ICP MS Agilent 7900</w:t>
      </w:r>
      <w:r w:rsidR="00670965">
        <w:rPr>
          <w:rFonts w:ascii="Arial" w:hAnsi="Arial" w:cs="Arial"/>
          <w:sz w:val="24"/>
          <w:szCs w:val="24"/>
          <w:lang w:val="sk-SK"/>
        </w:rPr>
        <w:t>.</w:t>
      </w:r>
    </w:p>
    <w:sectPr w:rsidR="00307F89" w:rsidSect="00D473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ez Patk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C664476"/>
    <w:multiLevelType w:val="hybridMultilevel"/>
    <w:tmpl w:val="E1865402"/>
    <w:lvl w:ilvl="0" w:tplc="5CE4E8E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3333501">
    <w:abstractNumId w:val="0"/>
  </w:num>
  <w:num w:numId="2" w16cid:durableId="1512637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73B2"/>
    <w:rsid w:val="000A749B"/>
    <w:rsid w:val="00214EF7"/>
    <w:rsid w:val="00307F89"/>
    <w:rsid w:val="003566BC"/>
    <w:rsid w:val="003E3DF3"/>
    <w:rsid w:val="00411543"/>
    <w:rsid w:val="005B5C70"/>
    <w:rsid w:val="005D5F3D"/>
    <w:rsid w:val="00607125"/>
    <w:rsid w:val="00657DAD"/>
    <w:rsid w:val="00670965"/>
    <w:rsid w:val="00720820"/>
    <w:rsid w:val="00855EB6"/>
    <w:rsid w:val="00961B8A"/>
    <w:rsid w:val="00A0493B"/>
    <w:rsid w:val="00AB2CD0"/>
    <w:rsid w:val="00C5570C"/>
    <w:rsid w:val="00C773B2"/>
    <w:rsid w:val="00E04588"/>
    <w:rsid w:val="00E47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AE230"/>
  <w15:chartTrackingRefBased/>
  <w15:docId w15:val="{52C1C30D-4B32-4B32-B763-D0BB8786C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uiPriority w:val="99"/>
    <w:rsid w:val="00C773B2"/>
    <w:pPr>
      <w:spacing w:before="73" w:after="0" w:line="294" w:lineRule="atLeast"/>
    </w:pPr>
    <w:rPr>
      <w:rFonts w:ascii="Bez Patky" w:eastAsia="Times New Roman" w:hAnsi="Bez Patky" w:cs="Times New Roman"/>
      <w:sz w:val="18"/>
      <w:szCs w:val="20"/>
      <w:lang w:val="cs-CZ" w:eastAsia="cs-CZ"/>
    </w:rPr>
  </w:style>
  <w:style w:type="character" w:customStyle="1" w:styleId="ZkladntextChar">
    <w:name w:val="Základný text Char"/>
    <w:basedOn w:val="Predvolenpsmoodseku"/>
    <w:link w:val="Zkladntext"/>
    <w:uiPriority w:val="99"/>
    <w:rsid w:val="00C773B2"/>
    <w:rPr>
      <w:rFonts w:ascii="Bez Patky" w:eastAsia="Times New Roman" w:hAnsi="Bez Patky" w:cs="Times New Roman"/>
      <w:sz w:val="18"/>
      <w:szCs w:val="20"/>
      <w:lang w:val="cs-CZ" w:eastAsia="cs-CZ"/>
    </w:rPr>
  </w:style>
  <w:style w:type="paragraph" w:styleId="Odsekzoznamu">
    <w:name w:val="List Paragraph"/>
    <w:basedOn w:val="Normlny"/>
    <w:uiPriority w:val="34"/>
    <w:qFormat/>
    <w:rsid w:val="00C773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10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D7C874BB0FAC641A89E35718C625F1E" ma:contentTypeVersion="19" ma:contentTypeDescription="Umožňuje vytvoriť nový dokument." ma:contentTypeScope="" ma:versionID="2c4c285c79f776c39cbd781482731366">
  <xsd:schema xmlns:xsd="http://www.w3.org/2001/XMLSchema" xmlns:xs="http://www.w3.org/2001/XMLSchema" xmlns:p="http://schemas.microsoft.com/office/2006/metadata/properties" xmlns:ns2="a05d422c-7462-4b3b-8ff8-badd4f734296" xmlns:ns3="917a3bcf-48e0-4bb9-a836-06b1836f1d42" targetNamespace="http://schemas.microsoft.com/office/2006/metadata/properties" ma:root="true" ma:fieldsID="cb7cee30c0134025f0347bb1565dde57" ns2:_="" ns3:_="">
    <xsd:import namespace="a05d422c-7462-4b3b-8ff8-badd4f734296"/>
    <xsd:import namespace="917a3bcf-48e0-4bb9-a836-06b1836f1d4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_Flow_SignoffStatu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d422c-7462-4b3b-8ff8-badd4f7342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Flow_SignoffStatus" ma:index="19" nillable="true" ma:displayName="Stav odhlásenia" ma:internalName="Stav_x0020_odhl_x00e1_senia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Značky obrázka" ma:readOnly="false" ma:fieldId="{5cf76f15-5ced-4ddc-b409-7134ff3c332f}" ma:taxonomyMulti="true" ma:sspId="549d9a3b-2e93-48b1-abfd-b10324bfc8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7a3bcf-48e0-4bb9-a836-06b1836f1d4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9668ec3c-3868-4886-8648-eb2483a91d57}" ma:internalName="TaxCatchAll" ma:showField="CatchAllData" ma:web="917a3bcf-48e0-4bb9-a836-06b1836f1d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0C63C7-FB79-4D0B-AE77-011DD8FC4F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DE2127-0CB6-4E59-9A1A-3B04851D45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d422c-7462-4b3b-8ff8-badd4f734296"/>
    <ds:schemaRef ds:uri="917a3bcf-48e0-4bb9-a836-06b1836f1d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....</dc:creator>
  <cp:keywords/>
  <dc:description/>
  <cp:lastModifiedBy>Ingrid Hierwegová</cp:lastModifiedBy>
  <cp:revision>7</cp:revision>
  <dcterms:created xsi:type="dcterms:W3CDTF">2024-08-26T12:49:00Z</dcterms:created>
  <dcterms:modified xsi:type="dcterms:W3CDTF">2024-09-23T09:00:00Z</dcterms:modified>
</cp:coreProperties>
</file>